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13" w:rsidRPr="00C85713" w:rsidRDefault="00C85713" w:rsidP="00C85713">
      <w:pPr>
        <w:pStyle w:val="NormalWeb"/>
        <w:jc w:val="center"/>
        <w:rPr>
          <w:rFonts w:ascii="Times" w:hAnsi="Times"/>
          <w:b/>
          <w:bCs/>
          <w:color w:val="000000"/>
          <w:sz w:val="27"/>
          <w:szCs w:val="27"/>
        </w:rPr>
      </w:pPr>
      <w:r w:rsidRPr="00C85713">
        <w:rPr>
          <w:rFonts w:ascii="Times" w:hAnsi="Times"/>
          <w:b/>
          <w:bCs/>
          <w:color w:val="000000"/>
          <w:sz w:val="27"/>
          <w:szCs w:val="27"/>
        </w:rPr>
        <w:t>LA BIBLIOTECA</w:t>
      </w:r>
    </w:p>
    <w:p w:rsidR="00C85713" w:rsidRDefault="00C85713" w:rsidP="00C85713">
      <w:pPr>
        <w:pStyle w:val="NormalWeb"/>
        <w:jc w:val="center"/>
        <w:rPr>
          <w:rFonts w:ascii="Times" w:hAnsi="Times"/>
          <w:b/>
          <w:bCs/>
          <w:color w:val="000000"/>
          <w:sz w:val="27"/>
          <w:szCs w:val="27"/>
        </w:rPr>
      </w:pPr>
      <w:r w:rsidRPr="00C85713">
        <w:rPr>
          <w:rFonts w:ascii="Times" w:hAnsi="Times"/>
          <w:b/>
          <w:bCs/>
          <w:color w:val="000000"/>
          <w:sz w:val="27"/>
          <w:szCs w:val="27"/>
        </w:rPr>
        <w:t>Marina Pérez Gutiérrez</w:t>
      </w:r>
    </w:p>
    <w:p w:rsidR="00C85713" w:rsidRDefault="00C85713" w:rsidP="00C85713">
      <w:pPr>
        <w:pStyle w:val="NormalWeb"/>
        <w:jc w:val="center"/>
        <w:rPr>
          <w:rFonts w:ascii="Times" w:hAnsi="Times"/>
          <w:b/>
          <w:bCs/>
          <w:color w:val="000000"/>
          <w:sz w:val="27"/>
          <w:szCs w:val="27"/>
        </w:rPr>
      </w:pPr>
      <w:r>
        <w:rPr>
          <w:rFonts w:ascii="Times" w:hAnsi="Times"/>
          <w:b/>
          <w:bCs/>
          <w:noProof/>
          <w:color w:val="000000"/>
          <w:sz w:val="27"/>
          <w:szCs w:val="27"/>
          <w:lang w:eastAsia="es-ES"/>
        </w:rPr>
        <w:drawing>
          <wp:inline distT="0" distB="0" distL="0" distR="0">
            <wp:extent cx="2844000" cy="2844000"/>
            <wp:effectExtent l="0" t="0" r="1270" b="1270"/>
            <wp:docPr id="1" name="Imagen 1" descr="Imagen que contiene edificio, interior, viejo,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dificio, interior, viejo, cuarto&#10;&#10;Descripción generada automáticamente"/>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44000" cy="2844000"/>
                    </a:xfrm>
                    <a:prstGeom prst="rect">
                      <a:avLst/>
                    </a:prstGeom>
                  </pic:spPr>
                </pic:pic>
              </a:graphicData>
            </a:graphic>
          </wp:inline>
        </w:drawing>
      </w:r>
    </w:p>
    <w:p w:rsidR="00C85713" w:rsidRDefault="00C85713" w:rsidP="00C85713">
      <w:pPr>
        <w:pStyle w:val="NormalWeb"/>
        <w:jc w:val="center"/>
        <w:rPr>
          <w:rFonts w:ascii="Times" w:hAnsi="Times"/>
          <w:b/>
          <w:bCs/>
          <w:color w:val="000000"/>
          <w:sz w:val="27"/>
          <w:szCs w:val="27"/>
        </w:rPr>
      </w:pPr>
    </w:p>
    <w:p w:rsidR="00C85713" w:rsidRDefault="00C85713" w:rsidP="00C85713">
      <w:pPr>
        <w:pStyle w:val="NormalWeb"/>
        <w:rPr>
          <w:rFonts w:ascii="Times" w:hAnsi="Times"/>
          <w:color w:val="000000"/>
          <w:sz w:val="27"/>
          <w:szCs w:val="27"/>
        </w:rPr>
      </w:pPr>
      <w:r>
        <w:rPr>
          <w:rFonts w:ascii="Times" w:hAnsi="Times"/>
          <w:color w:val="000000"/>
          <w:sz w:val="27"/>
          <w:szCs w:val="27"/>
        </w:rPr>
        <w:t>Un chirrido de frenos sobresaltó la noche, y los faros de un “zeta” iluminaron su Librería de pueblo.</w:t>
      </w:r>
    </w:p>
    <w:p w:rsidR="00C85713" w:rsidRDefault="00C85713" w:rsidP="00C85713">
      <w:pPr>
        <w:pStyle w:val="NormalWeb"/>
        <w:ind w:firstLine="708"/>
        <w:rPr>
          <w:rFonts w:ascii="Times" w:hAnsi="Times"/>
          <w:color w:val="000000"/>
          <w:sz w:val="27"/>
          <w:szCs w:val="27"/>
        </w:rPr>
      </w:pPr>
      <w:r>
        <w:rPr>
          <w:rFonts w:ascii="Times" w:hAnsi="Times"/>
          <w:color w:val="000000"/>
          <w:sz w:val="27"/>
          <w:szCs w:val="27"/>
        </w:rPr>
        <w:t>Al día siguiente, sus ojos no perdieron la esperanza en la oscuridad de cuatro paredes, pero nunca hubiera podido imaginar que aquella puerta de la libertad secuestrada sería un día la del conocimiento y la cultura.</w:t>
      </w:r>
    </w:p>
    <w:p w:rsidR="00C85713" w:rsidRDefault="00C85713" w:rsidP="00C85713">
      <w:pPr>
        <w:pStyle w:val="NormalWeb"/>
        <w:ind w:firstLine="708"/>
        <w:rPr>
          <w:rFonts w:ascii="Times" w:hAnsi="Times"/>
          <w:color w:val="000000"/>
          <w:sz w:val="27"/>
          <w:szCs w:val="27"/>
        </w:rPr>
      </w:pPr>
      <w:r>
        <w:rPr>
          <w:rFonts w:ascii="Times" w:hAnsi="Times"/>
          <w:color w:val="000000"/>
          <w:sz w:val="27"/>
          <w:szCs w:val="27"/>
        </w:rPr>
        <w:t xml:space="preserve">Hoy, en </w:t>
      </w:r>
      <w:proofErr w:type="spellStart"/>
      <w:r>
        <w:rPr>
          <w:rFonts w:ascii="Times" w:hAnsi="Times"/>
          <w:color w:val="000000"/>
          <w:sz w:val="27"/>
          <w:szCs w:val="27"/>
        </w:rPr>
        <w:t>Sot</w:t>
      </w:r>
      <w:proofErr w:type="spellEnd"/>
      <w:r>
        <w:rPr>
          <w:rFonts w:ascii="Times" w:hAnsi="Times"/>
          <w:color w:val="000000"/>
          <w:sz w:val="27"/>
          <w:szCs w:val="27"/>
        </w:rPr>
        <w:t xml:space="preserve"> de </w:t>
      </w:r>
      <w:proofErr w:type="spellStart"/>
      <w:r>
        <w:rPr>
          <w:rFonts w:ascii="Times" w:hAnsi="Times"/>
          <w:color w:val="000000"/>
          <w:sz w:val="27"/>
          <w:szCs w:val="27"/>
        </w:rPr>
        <w:t>Chera</w:t>
      </w:r>
      <w:proofErr w:type="spellEnd"/>
      <w:r>
        <w:rPr>
          <w:rFonts w:ascii="Times" w:hAnsi="Times"/>
          <w:color w:val="000000"/>
          <w:sz w:val="27"/>
          <w:szCs w:val="27"/>
        </w:rPr>
        <w:t>, prima la libertad de opinión y expresión, que ayudan a salvaguardar los valores democráticos y los derechos civiles universales, oponiéndose a cualquier forma de censura.</w:t>
      </w:r>
    </w:p>
    <w:p w:rsidR="00FD5F85" w:rsidRDefault="000F32DC"/>
    <w:sectPr w:rsidR="00FD5F85" w:rsidSect="00506AEE">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hyphenationZone w:val="425"/>
  <w:characterSpacingControl w:val="doNotCompress"/>
  <w:compat/>
  <w:rsids>
    <w:rsidRoot w:val="00C85713"/>
    <w:rsid w:val="000F32DC"/>
    <w:rsid w:val="00506AEE"/>
    <w:rsid w:val="008D2648"/>
    <w:rsid w:val="00BD3C77"/>
    <w:rsid w:val="00C857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5713"/>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0F32DC"/>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0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468</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Hoyos</dc:creator>
  <cp:lastModifiedBy>Andres</cp:lastModifiedBy>
  <cp:revision>2</cp:revision>
  <dcterms:created xsi:type="dcterms:W3CDTF">2021-05-18T07:54:00Z</dcterms:created>
  <dcterms:modified xsi:type="dcterms:W3CDTF">2021-05-18T07:54:00Z</dcterms:modified>
</cp:coreProperties>
</file>